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48D" w:rsidRDefault="00F0648D" w:rsidP="00F0648D">
      <w:pPr>
        <w:jc w:val="center"/>
        <w:rPr>
          <w:b/>
        </w:rPr>
      </w:pPr>
      <w:r>
        <w:rPr>
          <w:b/>
        </w:rPr>
        <w:t>Fruitport District Library Board of Directors</w:t>
      </w:r>
    </w:p>
    <w:p w:rsidR="00F0648D" w:rsidRDefault="00F0648D" w:rsidP="00F0648D">
      <w:pPr>
        <w:jc w:val="center"/>
        <w:rPr>
          <w:b/>
        </w:rPr>
      </w:pPr>
      <w:r>
        <w:rPr>
          <w:b/>
        </w:rPr>
        <w:t>Regular Meeting</w:t>
      </w:r>
    </w:p>
    <w:p w:rsidR="00F0648D" w:rsidRDefault="00F0648D" w:rsidP="00F0648D">
      <w:pPr>
        <w:jc w:val="center"/>
        <w:rPr>
          <w:b/>
        </w:rPr>
      </w:pPr>
      <w:r>
        <w:rPr>
          <w:b/>
        </w:rPr>
        <w:t>Wednesday, April 16, 2025</w:t>
      </w:r>
    </w:p>
    <w:p w:rsidR="00F0648D" w:rsidRDefault="00F0648D" w:rsidP="00F0648D">
      <w:pPr>
        <w:jc w:val="center"/>
      </w:pPr>
    </w:p>
    <w:p w:rsidR="00F0648D" w:rsidRDefault="00F0648D" w:rsidP="00F0648D"/>
    <w:p w:rsidR="00F0648D" w:rsidRDefault="00F0648D" w:rsidP="00F0648D">
      <w:r>
        <w:t>The meeting was called to order by President Rose Dillon at 5:30</w:t>
      </w:r>
      <w:r w:rsidR="003F3E5A">
        <w:t xml:space="preserve"> </w:t>
      </w:r>
      <w:r>
        <w:t>p.m.</w:t>
      </w:r>
    </w:p>
    <w:p w:rsidR="00F0648D" w:rsidRDefault="00F0648D" w:rsidP="00F0648D">
      <w:r>
        <w:t>Present:  Rose Dillon, Ruth Woodward, Bill Overkamp, Anna Dudas, Nan Riekse, Pat Walstra</w:t>
      </w:r>
    </w:p>
    <w:p w:rsidR="00F0648D" w:rsidRPr="00BB361C" w:rsidRDefault="00F0648D" w:rsidP="00F0648D">
      <w:r w:rsidRPr="00BB361C">
        <w:t xml:space="preserve">Excused: </w:t>
      </w:r>
      <w:proofErr w:type="spellStart"/>
      <w:r w:rsidRPr="00BB361C">
        <w:t>Junella</w:t>
      </w:r>
      <w:proofErr w:type="spellEnd"/>
      <w:r w:rsidRPr="00BB361C">
        <w:t xml:space="preserve"> Rule</w:t>
      </w:r>
    </w:p>
    <w:p w:rsidR="00F0648D" w:rsidRDefault="00F0648D" w:rsidP="00F0648D">
      <w:r w:rsidRPr="00BB361C">
        <w:t>Also, in attendance</w:t>
      </w:r>
      <w:r>
        <w:t xml:space="preserve">: Matt Lubbers-Moore, Bill Weimer, Donna </w:t>
      </w:r>
      <w:proofErr w:type="spellStart"/>
      <w:r>
        <w:t>Esche</w:t>
      </w:r>
      <w:proofErr w:type="spellEnd"/>
      <w:r>
        <w:t>.</w:t>
      </w:r>
    </w:p>
    <w:p w:rsidR="00F0648D" w:rsidRDefault="00F0648D" w:rsidP="00F0648D"/>
    <w:p w:rsidR="00F0648D" w:rsidRDefault="00F0648D" w:rsidP="00F0648D">
      <w:r>
        <w:t>The agenda was unanimously approved as presented.</w:t>
      </w:r>
    </w:p>
    <w:p w:rsidR="00F0648D" w:rsidRDefault="00F0648D" w:rsidP="00F0648D"/>
    <w:p w:rsidR="00F0648D" w:rsidRDefault="00F0648D" w:rsidP="00F0648D">
      <w:r>
        <w:rPr>
          <w:b/>
          <w:u w:val="single"/>
        </w:rPr>
        <w:t xml:space="preserve">PUBLIC COMMENTS:  </w:t>
      </w:r>
      <w:r>
        <w:t xml:space="preserve"> None</w:t>
      </w:r>
    </w:p>
    <w:p w:rsidR="00F0648D" w:rsidRDefault="00F0648D" w:rsidP="00F0648D"/>
    <w:p w:rsidR="00F0648D" w:rsidRDefault="00F0648D" w:rsidP="00F0648D">
      <w:pPr>
        <w:rPr>
          <w:b/>
          <w:u w:val="single"/>
        </w:rPr>
      </w:pPr>
      <w:r>
        <w:rPr>
          <w:b/>
          <w:u w:val="single"/>
        </w:rPr>
        <w:t>REPORTS</w:t>
      </w:r>
    </w:p>
    <w:p w:rsidR="00F0648D" w:rsidRDefault="00F0648D" w:rsidP="00F0648D"/>
    <w:p w:rsidR="00F0648D" w:rsidRDefault="00F0648D" w:rsidP="00F0648D">
      <w:r>
        <w:rPr>
          <w:u w:val="single"/>
        </w:rPr>
        <w:t>Library Report:</w:t>
      </w:r>
      <w:r>
        <w:t xml:space="preserve">  The Director provided highlights of the written report that board members received prior to this meeting. Our circulation/patron numbers were way up this month.  This year we had 1700 patron visits compared to </w:t>
      </w:r>
      <w:r w:rsidR="002A7A90">
        <w:t>1</w:t>
      </w:r>
      <w:bookmarkStart w:id="0" w:name="_GoBack"/>
      <w:bookmarkEnd w:id="0"/>
      <w:r>
        <w:t>500 last year.  Line dancing and chair yoga continue to be very popular.  Matt participated in an assembly for Fruitport sixth graders to help familiarize them with the library and provide applications for library cards.  The increase for Hoopla takes effect today.  Matt also will work with Trustee Dillon to secure substitutes during the summer.</w:t>
      </w:r>
    </w:p>
    <w:p w:rsidR="00F0648D" w:rsidRDefault="00F0648D" w:rsidP="00F0648D"/>
    <w:p w:rsidR="00F0648D" w:rsidRDefault="00F0648D" w:rsidP="00F0648D">
      <w:r>
        <w:rPr>
          <w:u w:val="single"/>
        </w:rPr>
        <w:t>Secretary’s Repor</w:t>
      </w:r>
      <w:r>
        <w:t>t:  Motion by Woodward supported by Overkamp to accept the minutes as written.  Motion passed unanimously.</w:t>
      </w:r>
    </w:p>
    <w:p w:rsidR="00F0648D" w:rsidRDefault="00F0648D" w:rsidP="00F0648D"/>
    <w:p w:rsidR="00F0648D" w:rsidRDefault="00F0648D" w:rsidP="00F0648D">
      <w:r>
        <w:rPr>
          <w:u w:val="single"/>
        </w:rPr>
        <w:t>Building Report:</w:t>
      </w:r>
      <w:r>
        <w:t xml:space="preserve">  Bill has place worms to help eliminate moles and put down ant killer outdoors, but will return to put more indoors.  He also reported that Eldon will be helping soon to get the sprinklers going. </w:t>
      </w:r>
    </w:p>
    <w:p w:rsidR="00F0648D" w:rsidRDefault="00F0648D" w:rsidP="00F0648D"/>
    <w:p w:rsidR="00F0648D" w:rsidRDefault="00F0648D" w:rsidP="00F0648D">
      <w:r>
        <w:rPr>
          <w:u w:val="single"/>
        </w:rPr>
        <w:t>Treasurer’s Report:</w:t>
      </w:r>
      <w:r>
        <w:t xml:space="preserve">  A review of financial information was presented by Trustee Dillon. </w:t>
      </w:r>
    </w:p>
    <w:p w:rsidR="00F0648D" w:rsidRDefault="00F0648D" w:rsidP="00F0648D">
      <w:r>
        <w:t>A motion was made by Trustee Riekse, supported by Trustee Woodward to approve payment of March bills totaling $6,547.60.  Motion passed unanimously by roll call vote.</w:t>
      </w:r>
    </w:p>
    <w:p w:rsidR="00F0648D" w:rsidRDefault="00F0648D" w:rsidP="00F0648D">
      <w:pPr>
        <w:rPr>
          <w:b/>
          <w:u w:val="single"/>
        </w:rPr>
      </w:pPr>
    </w:p>
    <w:p w:rsidR="00F0648D" w:rsidRDefault="00F0648D" w:rsidP="00F0648D">
      <w:pPr>
        <w:rPr>
          <w:b/>
          <w:u w:val="single"/>
        </w:rPr>
      </w:pPr>
    </w:p>
    <w:p w:rsidR="00F0648D" w:rsidRDefault="00F0648D" w:rsidP="00F0648D">
      <w:pPr>
        <w:rPr>
          <w:b/>
          <w:u w:val="single"/>
        </w:rPr>
      </w:pPr>
      <w:r>
        <w:rPr>
          <w:b/>
          <w:u w:val="single"/>
        </w:rPr>
        <w:t>OLD BUSINESS</w:t>
      </w:r>
    </w:p>
    <w:p w:rsidR="00F0648D" w:rsidRDefault="00F0648D" w:rsidP="00F0648D"/>
    <w:p w:rsidR="00F0648D" w:rsidRDefault="00F0648D" w:rsidP="00F0648D">
      <w:bookmarkStart w:id="1" w:name="_heading=h.bmfptwvvw17k" w:colFirst="0" w:colLast="0"/>
      <w:bookmarkEnd w:id="1"/>
      <w:r>
        <w:rPr>
          <w:u w:val="single"/>
        </w:rPr>
        <w:t>New library locations:</w:t>
      </w:r>
      <w:r>
        <w:t xml:space="preserve">  Discussion of possible sites continues.  Trustee Woodward will check on property on the south side of Mt. Garfield Rd. across from the Mall, and report back next month.  Trustee Dillon will check on zoning requirements. </w:t>
      </w:r>
    </w:p>
    <w:p w:rsidR="00F0648D" w:rsidRDefault="00F0648D" w:rsidP="00F0648D">
      <w:bookmarkStart w:id="2" w:name="_heading=h.d4coqh8r1jk1" w:colFirst="0" w:colLast="0"/>
      <w:bookmarkEnd w:id="2"/>
    </w:p>
    <w:p w:rsidR="00F0648D" w:rsidRDefault="00F0648D" w:rsidP="00F0648D">
      <w:bookmarkStart w:id="3" w:name="_heading=h.lqf25wg9dtx6" w:colFirst="0" w:colLast="0"/>
      <w:bookmarkEnd w:id="3"/>
      <w:r>
        <w:rPr>
          <w:u w:val="single"/>
        </w:rPr>
        <w:lastRenderedPageBreak/>
        <w:t xml:space="preserve">Camera for back door: </w:t>
      </w:r>
      <w:r>
        <w:t>Bill Overkamp continues to research security cameras for the librarian’s entrance.  He has found a suitable model at a suitable price and will check to see if installation can be included and at what cost.</w:t>
      </w:r>
    </w:p>
    <w:p w:rsidR="00F0648D" w:rsidRDefault="00F0648D" w:rsidP="00F0648D"/>
    <w:p w:rsidR="00F0648D" w:rsidRDefault="00F0648D" w:rsidP="00F0648D">
      <w:pPr>
        <w:rPr>
          <w:b/>
          <w:u w:val="single"/>
        </w:rPr>
      </w:pPr>
      <w:r>
        <w:rPr>
          <w:b/>
          <w:u w:val="single"/>
        </w:rPr>
        <w:t>NEW BUSINESS</w:t>
      </w:r>
    </w:p>
    <w:p w:rsidR="00F0648D" w:rsidRDefault="00F0648D" w:rsidP="00F0648D">
      <w:pPr>
        <w:rPr>
          <w:b/>
          <w:u w:val="single"/>
        </w:rPr>
      </w:pPr>
    </w:p>
    <w:p w:rsidR="00F0648D" w:rsidRDefault="00F0648D" w:rsidP="00F0648D">
      <w:r>
        <w:rPr>
          <w:u w:val="single"/>
        </w:rPr>
        <w:t>ESTA Handbook Policy and letter to Employees:</w:t>
      </w:r>
      <w:r>
        <w:t xml:space="preserve">  Trustee Dillon presented wording for the addition of the Earned Sick Time Act to be placed in our policy book, as well as a letter to the employees, explaining this new policy required by law. Motion by Trustee Riekse, supported by Trustee Walstra to accept these documents.  Motion approved unanimously by rollcall vote.</w:t>
      </w:r>
    </w:p>
    <w:p w:rsidR="00FD68B6" w:rsidRDefault="00FD68B6" w:rsidP="00F0648D"/>
    <w:p w:rsidR="00FD68B6" w:rsidRPr="00FD68B6" w:rsidRDefault="00FD68B6" w:rsidP="00F0648D">
      <w:r>
        <w:rPr>
          <w:u w:val="single"/>
        </w:rPr>
        <w:t>Spring Flowers:</w:t>
      </w:r>
      <w:r>
        <w:t xml:space="preserve">  Trustee Dillon will contact the local Boy Scouts about clean-up of our grounds and planting of flowers, prior to Memorial Weekend and </w:t>
      </w:r>
      <w:r w:rsidR="002A7A90">
        <w:t>Old-Fashioned</w:t>
      </w:r>
      <w:r>
        <w:t xml:space="preserve"> Days.</w:t>
      </w:r>
    </w:p>
    <w:p w:rsidR="00F0648D" w:rsidRDefault="00F0648D" w:rsidP="00F0648D"/>
    <w:p w:rsidR="00FD68B6" w:rsidRPr="00FD68B6" w:rsidRDefault="00FD68B6" w:rsidP="00F0648D">
      <w:r>
        <w:rPr>
          <w:u w:val="single"/>
        </w:rPr>
        <w:t>Book Return Drop Box:</w:t>
      </w:r>
      <w:r>
        <w:t xml:space="preserve">  It was reported that the drop box is not currently being used because it leaked badly during recent storms, damaging a number of books.  Trustee Dillon will check to see when this box was purchased and how much it might cost to replace it.</w:t>
      </w:r>
    </w:p>
    <w:p w:rsidR="00F0648D" w:rsidRDefault="00F0648D" w:rsidP="00F0648D"/>
    <w:p w:rsidR="00F0648D" w:rsidRDefault="00F0648D" w:rsidP="00F0648D"/>
    <w:p w:rsidR="00F0648D" w:rsidRDefault="00F0648D" w:rsidP="00F0648D">
      <w:r>
        <w:rPr>
          <w:b/>
          <w:u w:val="single"/>
        </w:rPr>
        <w:t>PUBLIC COMMENTS:</w:t>
      </w:r>
      <w:r>
        <w:t xml:space="preserve">  None</w:t>
      </w:r>
    </w:p>
    <w:p w:rsidR="00F0648D" w:rsidRDefault="00F0648D" w:rsidP="00F0648D"/>
    <w:p w:rsidR="00F0648D" w:rsidRDefault="00F0648D" w:rsidP="00F0648D"/>
    <w:p w:rsidR="00F0648D" w:rsidRDefault="00F0648D" w:rsidP="00F0648D">
      <w:r>
        <w:t xml:space="preserve">Motion by </w:t>
      </w:r>
      <w:r w:rsidR="00FD68B6">
        <w:t>Woodward</w:t>
      </w:r>
      <w:r>
        <w:t xml:space="preserve"> supported by </w:t>
      </w:r>
      <w:r w:rsidR="00FD68B6">
        <w:t xml:space="preserve">Riekse </w:t>
      </w:r>
      <w:r>
        <w:t xml:space="preserve">to adjourn.  The meeting was adjourned at </w:t>
      </w:r>
      <w:r w:rsidR="00FD68B6">
        <w:t>6:41</w:t>
      </w:r>
      <w:r>
        <w:t xml:space="preserve"> p.m.</w:t>
      </w:r>
    </w:p>
    <w:p w:rsidR="00F0648D" w:rsidRDefault="00F0648D" w:rsidP="00F0648D">
      <w:r>
        <w:br/>
        <w:t>Respectfully submitted,</w:t>
      </w:r>
    </w:p>
    <w:p w:rsidR="00290775" w:rsidRDefault="00FD68B6">
      <w:r>
        <w:t>Ruth Woodward</w:t>
      </w:r>
    </w:p>
    <w:sectPr w:rsidR="00290775" w:rsidSect="00473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8D"/>
    <w:rsid w:val="002440D8"/>
    <w:rsid w:val="00290775"/>
    <w:rsid w:val="002A7A90"/>
    <w:rsid w:val="002C4900"/>
    <w:rsid w:val="003F3E5A"/>
    <w:rsid w:val="00473FEE"/>
    <w:rsid w:val="004E7FA1"/>
    <w:rsid w:val="005710A8"/>
    <w:rsid w:val="00AA0569"/>
    <w:rsid w:val="00B01C3C"/>
    <w:rsid w:val="00C4036A"/>
    <w:rsid w:val="00C712B4"/>
    <w:rsid w:val="00C835F3"/>
    <w:rsid w:val="00CA1717"/>
    <w:rsid w:val="00DD3A63"/>
    <w:rsid w:val="00EF4BB1"/>
    <w:rsid w:val="00F0648D"/>
    <w:rsid w:val="00F14AA2"/>
    <w:rsid w:val="00FD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5FA5"/>
  <w15:chartTrackingRefBased/>
  <w15:docId w15:val="{8FA73B5F-3EBC-BB42-AC81-2F00DFA0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48D"/>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F0648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648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648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648D"/>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0648D"/>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0648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0648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0648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0648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4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64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64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64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64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6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48D"/>
    <w:rPr>
      <w:rFonts w:eastAsiaTheme="majorEastAsia" w:cstheme="majorBidi"/>
      <w:color w:val="272727" w:themeColor="text1" w:themeTint="D8"/>
    </w:rPr>
  </w:style>
  <w:style w:type="paragraph" w:styleId="Title">
    <w:name w:val="Title"/>
    <w:basedOn w:val="Normal"/>
    <w:next w:val="Normal"/>
    <w:link w:val="TitleChar"/>
    <w:uiPriority w:val="10"/>
    <w:qFormat/>
    <w:rsid w:val="00F064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6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48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6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48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0648D"/>
    <w:rPr>
      <w:i/>
      <w:iCs/>
      <w:color w:val="404040" w:themeColor="text1" w:themeTint="BF"/>
    </w:rPr>
  </w:style>
  <w:style w:type="paragraph" w:styleId="ListParagraph">
    <w:name w:val="List Paragraph"/>
    <w:basedOn w:val="Normal"/>
    <w:uiPriority w:val="34"/>
    <w:qFormat/>
    <w:rsid w:val="00F0648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0648D"/>
    <w:rPr>
      <w:i/>
      <w:iCs/>
      <w:color w:val="2F5496" w:themeColor="accent1" w:themeShade="BF"/>
    </w:rPr>
  </w:style>
  <w:style w:type="paragraph" w:styleId="IntenseQuote">
    <w:name w:val="Intense Quote"/>
    <w:basedOn w:val="Normal"/>
    <w:next w:val="Normal"/>
    <w:link w:val="IntenseQuoteChar"/>
    <w:uiPriority w:val="30"/>
    <w:qFormat/>
    <w:rsid w:val="00F0648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0648D"/>
    <w:rPr>
      <w:i/>
      <w:iCs/>
      <w:color w:val="2F5496" w:themeColor="accent1" w:themeShade="BF"/>
    </w:rPr>
  </w:style>
  <w:style w:type="character" w:styleId="IntenseReference">
    <w:name w:val="Intense Reference"/>
    <w:basedOn w:val="DefaultParagraphFont"/>
    <w:uiPriority w:val="32"/>
    <w:qFormat/>
    <w:rsid w:val="00F06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3</cp:revision>
  <cp:lastPrinted>2025-04-20T21:38:00Z</cp:lastPrinted>
  <dcterms:created xsi:type="dcterms:W3CDTF">2025-05-21T19:44:00Z</dcterms:created>
  <dcterms:modified xsi:type="dcterms:W3CDTF">2025-05-21T20:04:00Z</dcterms:modified>
</cp:coreProperties>
</file>